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68F" w:rsidRDefault="0079168F" w:rsidP="0079168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Часть 2 статьи 30 Федерального закона </w:t>
      </w:r>
    </w:p>
    <w:p w:rsidR="0079168F" w:rsidRDefault="0079168F" w:rsidP="0079168F">
      <w:pPr>
        <w:jc w:val="center"/>
        <w:rPr>
          <w:sz w:val="28"/>
          <w:szCs w:val="28"/>
        </w:rPr>
      </w:pPr>
      <w:r>
        <w:rPr>
          <w:sz w:val="28"/>
          <w:szCs w:val="28"/>
        </w:rPr>
        <w:t>«Об образовании в Российской Федерации»</w:t>
      </w:r>
    </w:p>
    <w:p w:rsidR="0079168F" w:rsidRDefault="0079168F" w:rsidP="0079168F">
      <w:pPr>
        <w:jc w:val="center"/>
        <w:rPr>
          <w:sz w:val="28"/>
          <w:szCs w:val="28"/>
        </w:rPr>
      </w:pPr>
      <w:r w:rsidRPr="003341DF">
        <w:rPr>
          <w:sz w:val="28"/>
          <w:szCs w:val="28"/>
        </w:rPr>
        <w:t xml:space="preserve"> Локальные нормативные акты, содержащие нормы, </w:t>
      </w:r>
    </w:p>
    <w:p w:rsidR="0079168F" w:rsidRPr="003341DF" w:rsidRDefault="0079168F" w:rsidP="0079168F">
      <w:pPr>
        <w:jc w:val="center"/>
        <w:rPr>
          <w:sz w:val="28"/>
          <w:szCs w:val="28"/>
        </w:rPr>
      </w:pPr>
      <w:r w:rsidRPr="003341DF">
        <w:rPr>
          <w:sz w:val="28"/>
          <w:szCs w:val="28"/>
        </w:rPr>
        <w:t>регулирующие образовательные отношения</w:t>
      </w:r>
    </w:p>
    <w:p w:rsidR="0079168F" w:rsidRDefault="0079168F" w:rsidP="0079168F">
      <w:r>
        <w:t xml:space="preserve"> </w:t>
      </w:r>
    </w:p>
    <w:p w:rsidR="0079168F" w:rsidRPr="003341DF" w:rsidRDefault="0079168F" w:rsidP="0079168F">
      <w:pPr>
        <w:spacing w:line="360" w:lineRule="auto"/>
        <w:jc w:val="both"/>
        <w:rPr>
          <w:sz w:val="28"/>
          <w:szCs w:val="28"/>
        </w:rPr>
      </w:pPr>
      <w:r w:rsidRPr="003341DF">
        <w:rPr>
          <w:sz w:val="28"/>
          <w:szCs w:val="28"/>
        </w:rPr>
        <w:t>1. Образовательная организация принимает локальные нормативные акты, содержащие нормы, регулирующие образовательные отношения (далее - локальные нормативные акты), в пределах своей компетенции в соответствии с законодательством Российской Федерации в порядке, установленном ее уставом.</w:t>
      </w:r>
    </w:p>
    <w:p w:rsidR="0079168F" w:rsidRPr="003341DF" w:rsidRDefault="0079168F" w:rsidP="0079168F">
      <w:pPr>
        <w:spacing w:line="360" w:lineRule="auto"/>
        <w:jc w:val="both"/>
        <w:rPr>
          <w:sz w:val="28"/>
          <w:szCs w:val="28"/>
        </w:rPr>
      </w:pPr>
      <w:r w:rsidRPr="003341DF">
        <w:rPr>
          <w:sz w:val="28"/>
          <w:szCs w:val="28"/>
        </w:rPr>
        <w:t xml:space="preserve">2. </w:t>
      </w:r>
      <w:proofErr w:type="gramStart"/>
      <w:r w:rsidRPr="003341DF">
        <w:rPr>
          <w:sz w:val="28"/>
          <w:szCs w:val="28"/>
        </w:rPr>
        <w:t>Образовательная организация принимает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периодичность и порядок текущего контроля успеваемости и промежуточной аттестации обучающихся,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</w:t>
      </w:r>
      <w:proofErr w:type="gramEnd"/>
      <w:r w:rsidRPr="003341DF">
        <w:rPr>
          <w:sz w:val="28"/>
          <w:szCs w:val="28"/>
        </w:rPr>
        <w:t>) несовершеннолетних обучающихся.</w:t>
      </w:r>
    </w:p>
    <w:p w:rsidR="0079168F" w:rsidRPr="003341DF" w:rsidRDefault="0079168F" w:rsidP="0079168F">
      <w:pPr>
        <w:spacing w:line="360" w:lineRule="auto"/>
        <w:jc w:val="both"/>
        <w:rPr>
          <w:sz w:val="28"/>
          <w:szCs w:val="28"/>
        </w:rPr>
      </w:pPr>
      <w:r w:rsidRPr="003341DF">
        <w:rPr>
          <w:sz w:val="28"/>
          <w:szCs w:val="28"/>
        </w:rPr>
        <w:t>3. При принятии локальных нормативных актов, затрагивающих права обучающихся и работников образовательной организации, учитывается мнение советов обучающихся, советов родителей, представительных органов обучающихся, а также в порядке и в случаях, которые предусмотрены трудовым законодательством, представительных органов работников (при наличии таких представительных органов).</w:t>
      </w:r>
    </w:p>
    <w:p w:rsidR="0079168F" w:rsidRPr="003341DF" w:rsidRDefault="0079168F" w:rsidP="0079168F">
      <w:pPr>
        <w:spacing w:line="360" w:lineRule="auto"/>
        <w:jc w:val="both"/>
        <w:rPr>
          <w:sz w:val="28"/>
          <w:szCs w:val="28"/>
        </w:rPr>
      </w:pPr>
      <w:r w:rsidRPr="003341DF">
        <w:rPr>
          <w:sz w:val="28"/>
          <w:szCs w:val="28"/>
        </w:rPr>
        <w:t xml:space="preserve">4. </w:t>
      </w:r>
      <w:proofErr w:type="gramStart"/>
      <w:r w:rsidRPr="003341DF">
        <w:rPr>
          <w:sz w:val="28"/>
          <w:szCs w:val="28"/>
        </w:rPr>
        <w:t>Нормы локальных нормативных актов, ухудшающие положение обучающихся или работников образовательной организации по сравнению с установленным законодательством об образовании, трудовым законодательством положением либо принятые с нарушением установленного порядка, не применяются и подлежат отмене образовательной организацией.</w:t>
      </w:r>
      <w:proofErr w:type="gramEnd"/>
    </w:p>
    <w:p w:rsidR="000D0E37" w:rsidRDefault="000D0E37"/>
    <w:sectPr w:rsidR="000D0E37" w:rsidSect="000D0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168F"/>
    <w:rsid w:val="000D0E37"/>
    <w:rsid w:val="007052C2"/>
    <w:rsid w:val="0077495A"/>
    <w:rsid w:val="0079168F"/>
    <w:rsid w:val="008C4B35"/>
    <w:rsid w:val="00BF7E9F"/>
    <w:rsid w:val="00CA4CFD"/>
    <w:rsid w:val="00D50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6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1506</Characters>
  <Application>Microsoft Office Word</Application>
  <DocSecurity>0</DocSecurity>
  <Lines>12</Lines>
  <Paragraphs>3</Paragraphs>
  <ScaleCrop>false</ScaleCrop>
  <Company>Krokoz™</Company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2017-04-14T04:52:00Z</dcterms:created>
  <dcterms:modified xsi:type="dcterms:W3CDTF">2017-04-14T04:53:00Z</dcterms:modified>
</cp:coreProperties>
</file>